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 xml:space="preserve">SENHOR </w:t>
            </w:r>
            <w:r>
              <w:rPr>
                <w:rFonts w:eastAsia="Times New Roman" w:cs="Times New Roman"/>
                <w:b/>
                <w:color w:val="00000A"/>
                <w:kern w:val="0"/>
                <w:sz w:val="22"/>
                <w:szCs w:val="22"/>
                <w:lang w:val="pt-BR" w:eastAsia="pt-BR" w:bidi="ar-SA"/>
              </w:rPr>
              <w:t>PRESIDENTE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Substituto. Para tanto, DECLARO, SOB AS PENAS DA LEI, ser doador de medula óssea, conforme cadastro junto ao Registro Nacional de Doador Voluntário de Medula Óssea, nos termos do inciso II, da Lei 13.656/2018¹ e do item 4.10 do Edital n. </w:t>
            </w:r>
            <w:r>
              <w:rPr>
                <w:rFonts w:eastAsia="Times New Roman" w:cs="Times New Roman"/>
                <w:b/>
                <w:bCs/>
                <w:color w:val="00000A"/>
                <w:kern w:val="0"/>
                <w:sz w:val="22"/>
                <w:szCs w:val="22"/>
                <w:lang w:val="pt-BR" w:eastAsia="pt-BR" w:bidi="ar-SA"/>
              </w:rPr>
              <w:t>06</w:t>
            </w:r>
            <w:r>
              <w:rPr>
                <w:b/>
                <w:bCs/>
                <w:sz w:val="22"/>
                <w:szCs w:val="22"/>
              </w:rPr>
              <w:t>/</w:t>
            </w:r>
            <w:r>
              <w:rPr>
                <w:rFonts w:eastAsia="Times New Roman" w:cs="Times New Roman"/>
                <w:b/>
                <w:bCs/>
                <w:color w:val="00000A"/>
                <w:kern w:val="0"/>
                <w:sz w:val="22"/>
                <w:szCs w:val="22"/>
                <w:lang w:val="pt-BR" w:eastAsia="pt-BR" w:bidi="ar-SA"/>
              </w:rPr>
              <w:t>2022</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 xml:space="preserve">Lei </w:t>
      </w:r>
      <w:r>
        <w:rPr>
          <w:b/>
          <w:sz w:val="20"/>
          <w:szCs w:val="20"/>
        </w:rPr>
        <w:t>n.</w:t>
      </w:r>
      <w:r>
        <w:rPr>
          <w:b/>
          <w:sz w:val="20"/>
          <w:szCs w:val="20"/>
        </w:rPr>
        <w:t xml:space="preserve">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LibreOffice/7.0.6.2$Windows_X86_64 LibreOffice_project/144abb84a525d8e30c9dbbefa69cbbf2d8d4ae3b</Application>
  <AppVersion>15.0000</AppVersion>
  <Pages>1</Pages>
  <Words>264</Words>
  <Characters>1436</Characters>
  <CharactersWithSpaces>1680</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2022-03-24T13:05:05Z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